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4E" w:rsidRPr="00150C12" w:rsidRDefault="007B3B4E" w:rsidP="00150C12">
      <w:pPr>
        <w:bidi/>
        <w:spacing w:after="0"/>
        <w:contextualSpacing/>
        <w:jc w:val="center"/>
        <w:rPr>
          <w:rFonts w:cs="B Roya"/>
          <w:b/>
          <w:bCs/>
          <w:shadow/>
          <w:sz w:val="52"/>
          <w:szCs w:val="52"/>
          <w:rtl/>
          <w:lang w:bidi="fa-IR"/>
        </w:rPr>
      </w:pPr>
      <w:r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 xml:space="preserve">طراحی </w:t>
      </w:r>
      <w:r w:rsidR="00BD6656"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 xml:space="preserve">شهری </w:t>
      </w:r>
      <w:r w:rsidR="00DD099B"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>پیاده</w:t>
      </w:r>
      <w:r w:rsidR="00150C12" w:rsidRPr="00150C12">
        <w:rPr>
          <w:rFonts w:cs="B Roya"/>
          <w:b/>
          <w:bCs/>
          <w:shadow/>
          <w:sz w:val="52"/>
          <w:szCs w:val="52"/>
          <w:rtl/>
          <w:lang w:bidi="fa-IR"/>
        </w:rPr>
        <w:softHyphen/>
      </w:r>
      <w:r w:rsidR="00DD099B"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>راه</w:t>
      </w:r>
      <w:r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 xml:space="preserve"> ف</w:t>
      </w:r>
      <w:r w:rsidR="00150C12"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>ـ</w:t>
      </w:r>
      <w:r w:rsidRPr="00150C12">
        <w:rPr>
          <w:rFonts w:cs="B Roya" w:hint="cs"/>
          <w:b/>
          <w:bCs/>
          <w:shadow/>
          <w:sz w:val="52"/>
          <w:szCs w:val="52"/>
          <w:rtl/>
          <w:lang w:bidi="fa-IR"/>
        </w:rPr>
        <w:t>ردوس رفسنجان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7"/>
        <w:gridCol w:w="1461"/>
        <w:gridCol w:w="1462"/>
        <w:gridCol w:w="1461"/>
        <w:gridCol w:w="1462"/>
        <w:gridCol w:w="1462"/>
      </w:tblGrid>
      <w:tr w:rsidR="007D7747" w:rsidRPr="005507F3" w:rsidTr="008B1269">
        <w:tc>
          <w:tcPr>
            <w:tcW w:w="6867" w:type="dxa"/>
            <w:shd w:val="clear" w:color="auto" w:fill="F5D19D"/>
            <w:vAlign w:val="center"/>
          </w:tcPr>
          <w:p w:rsidR="007B3B4E" w:rsidRPr="005507F3" w:rsidRDefault="005507F3" w:rsidP="005507F3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شرح فعالیت</w:t>
            </w:r>
            <w:r w:rsidRPr="005507F3"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461" w:type="dxa"/>
            <w:shd w:val="clear" w:color="auto" w:fill="F5D19D"/>
            <w:vAlign w:val="center"/>
          </w:tcPr>
          <w:p w:rsidR="007B3B4E" w:rsidRPr="005507F3" w:rsidRDefault="005507F3" w:rsidP="005507F3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</w:p>
        </w:tc>
        <w:tc>
          <w:tcPr>
            <w:tcW w:w="1462" w:type="dxa"/>
            <w:shd w:val="clear" w:color="auto" w:fill="F5D19D"/>
            <w:vAlign w:val="center"/>
          </w:tcPr>
          <w:p w:rsidR="007B3B4E" w:rsidRPr="005507F3" w:rsidRDefault="005507F3" w:rsidP="005507F3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نقشه</w:t>
            </w:r>
          </w:p>
        </w:tc>
        <w:tc>
          <w:tcPr>
            <w:tcW w:w="1461" w:type="dxa"/>
            <w:shd w:val="clear" w:color="auto" w:fill="F5D19D"/>
            <w:vAlign w:val="center"/>
          </w:tcPr>
          <w:p w:rsidR="007B3B4E" w:rsidRPr="005507F3" w:rsidRDefault="005507F3" w:rsidP="005507F3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عکس و کروکی</w:t>
            </w:r>
          </w:p>
        </w:tc>
        <w:tc>
          <w:tcPr>
            <w:tcW w:w="1462" w:type="dxa"/>
            <w:shd w:val="clear" w:color="auto" w:fill="F5D19D"/>
            <w:vAlign w:val="center"/>
          </w:tcPr>
          <w:p w:rsidR="007B3B4E" w:rsidRPr="005507F3" w:rsidRDefault="005507F3" w:rsidP="005507F3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/>
                <w:b/>
                <w:bCs/>
                <w:sz w:val="24"/>
                <w:szCs w:val="24"/>
                <w:lang w:bidi="fa-IR"/>
              </w:rPr>
              <w:t>PPT</w:t>
            </w:r>
          </w:p>
        </w:tc>
        <w:tc>
          <w:tcPr>
            <w:tcW w:w="1462" w:type="dxa"/>
            <w:shd w:val="clear" w:color="auto" w:fill="F5D19D"/>
            <w:vAlign w:val="center"/>
          </w:tcPr>
          <w:p w:rsidR="007B3B4E" w:rsidRPr="005507F3" w:rsidRDefault="005507F3" w:rsidP="005507F3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نهایی</w:t>
            </w:r>
          </w:p>
        </w:tc>
      </w:tr>
      <w:tr w:rsidR="005507F3" w:rsidRPr="005507F3" w:rsidTr="008B1269">
        <w:tc>
          <w:tcPr>
            <w:tcW w:w="6867" w:type="dxa"/>
            <w:shd w:val="clear" w:color="auto" w:fill="F9E3C3"/>
          </w:tcPr>
          <w:p w:rsidR="007B3B4E" w:rsidRPr="005507F3" w:rsidRDefault="005C3AEE" w:rsidP="007B3B4E">
            <w:pPr>
              <w:bidi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B3B4E"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t>ـ تعریف و تحدید دامنه</w:t>
            </w:r>
            <w:r w:rsidR="007B3B4E"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softHyphen/>
              <w:t>ی مطالعه و تدوین چشم انداز مقدماتی</w:t>
            </w:r>
          </w:p>
        </w:tc>
        <w:tc>
          <w:tcPr>
            <w:tcW w:w="1461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  <w:r w:rsidRPr="005507F3">
              <w:rPr>
                <w:rFonts w:cs="B Roya"/>
                <w:sz w:val="24"/>
                <w:szCs w:val="24"/>
                <w:rtl/>
                <w:lang w:bidi="fa-IR"/>
              </w:rPr>
              <w:t>1</w:t>
            </w:r>
            <w:r w:rsidRPr="005507F3">
              <w:rPr>
                <w:rFonts w:cs="B Roya" w:hint="cs"/>
                <w:sz w:val="24"/>
                <w:szCs w:val="24"/>
                <w:rtl/>
              </w:rPr>
              <w:t>ـ1ـ نظرسنج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از كارفرما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7B3B4E" w:rsidP="007B3B4E">
            <w:pPr>
              <w:bidi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bookmarkStart w:id="1" w:name="OLE_LINK11"/>
            <w:bookmarkStart w:id="2" w:name="OLE_LINK12"/>
            <w:r w:rsidRPr="005507F3">
              <w:rPr>
                <w:rFonts w:cs="B Roya" w:hint="cs"/>
                <w:sz w:val="24"/>
                <w:szCs w:val="24"/>
                <w:rtl/>
              </w:rPr>
              <w:t>1ـ2ـ</w:t>
            </w:r>
            <w:bookmarkEnd w:id="1"/>
            <w:bookmarkEnd w:id="2"/>
            <w:r w:rsidRPr="005507F3">
              <w:rPr>
                <w:rFonts w:cs="B Roya" w:hint="cs"/>
                <w:sz w:val="24"/>
                <w:szCs w:val="24"/>
                <w:rtl/>
              </w:rPr>
              <w:t xml:space="preserve"> </w:t>
            </w:r>
            <w:r w:rsidRPr="005507F3">
              <w:rPr>
                <w:rFonts w:cs="B Roya"/>
                <w:sz w:val="24"/>
                <w:szCs w:val="24"/>
                <w:rtl/>
              </w:rPr>
              <w:t>نظرسنج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از شهروندان (ساكن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>ن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و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</w:t>
            </w:r>
            <w:r w:rsidRPr="005507F3">
              <w:rPr>
                <w:rFonts w:cs="B Roya" w:hint="cs"/>
                <w:sz w:val="24"/>
                <w:szCs w:val="24"/>
                <w:rtl/>
              </w:rPr>
              <w:t>شهروندان</w:t>
            </w:r>
            <w:r w:rsidRPr="005507F3">
              <w:rPr>
                <w:rFonts w:cs="B Roya"/>
                <w:sz w:val="24"/>
                <w:szCs w:val="24"/>
                <w:rtl/>
              </w:rPr>
              <w:t>).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7B3B4E" w:rsidP="007B3B4E">
            <w:pPr>
              <w:contextualSpacing/>
              <w:jc w:val="right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1ـ3ـ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نظرسنج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از مد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>ران و سازمانها و مطالعة ضوابط و مع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>ارها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مدون آن سازمانها.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7B3B4E" w:rsidP="007B3B4E">
            <w:pPr>
              <w:contextualSpacing/>
              <w:jc w:val="right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1ـ4ـ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بررس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اهداف طرح‌ها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بالادست برا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فضا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شهر</w:t>
            </w:r>
            <w:r w:rsidR="006853BB">
              <w:rPr>
                <w:rFonts w:cs="B Roya"/>
                <w:sz w:val="24"/>
                <w:szCs w:val="24"/>
                <w:rtl/>
              </w:rPr>
              <w:t>ی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مورد مطالعه.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7B3B4E" w:rsidP="002A1A4C">
            <w:pPr>
              <w:bidi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1ـ5ـ</w:t>
            </w:r>
            <w:r w:rsidRPr="005507F3">
              <w:rPr>
                <w:rFonts w:cs="B Roya"/>
                <w:sz w:val="24"/>
                <w:szCs w:val="24"/>
                <w:rtl/>
              </w:rPr>
              <w:t xml:space="preserve"> </w:t>
            </w:r>
            <w:r w:rsidRPr="005507F3">
              <w:rPr>
                <w:rFonts w:cs="B Roya" w:hint="cs"/>
                <w:sz w:val="24"/>
                <w:szCs w:val="24"/>
                <w:rtl/>
              </w:rPr>
              <w:t>نتیجه</w:t>
            </w:r>
            <w:r w:rsidRPr="005507F3">
              <w:rPr>
                <w:rFonts w:cs="B Roya"/>
                <w:sz w:val="24"/>
                <w:szCs w:val="24"/>
                <w:rtl/>
              </w:rPr>
              <w:softHyphen/>
            </w:r>
            <w:r w:rsidRPr="005507F3">
              <w:rPr>
                <w:rFonts w:cs="B Roya" w:hint="cs"/>
                <w:sz w:val="24"/>
                <w:szCs w:val="24"/>
                <w:rtl/>
              </w:rPr>
              <w:t>گیری: تدوین چشم انداز و معیارهای سنجش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bookmarkEnd w:id="0"/>
      <w:tr w:rsidR="005507F3" w:rsidRPr="005507F3" w:rsidTr="005507F3">
        <w:tc>
          <w:tcPr>
            <w:tcW w:w="6867" w:type="dxa"/>
          </w:tcPr>
          <w:p w:rsidR="005507F3" w:rsidRPr="005507F3" w:rsidRDefault="005507F3" w:rsidP="002A1A4C">
            <w:pPr>
              <w:bidi/>
              <w:contextualSpacing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:rsidR="005507F3" w:rsidRPr="005507F3" w:rsidRDefault="005507F3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5507F3" w:rsidRPr="005507F3" w:rsidRDefault="005507F3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5507F3" w:rsidRPr="005507F3" w:rsidRDefault="005507F3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5507F3" w:rsidRPr="005507F3" w:rsidRDefault="005507F3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5507F3" w:rsidRPr="005507F3" w:rsidRDefault="005507F3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8B1269">
        <w:tc>
          <w:tcPr>
            <w:tcW w:w="6867" w:type="dxa"/>
            <w:shd w:val="clear" w:color="auto" w:fill="F9E3C3"/>
          </w:tcPr>
          <w:p w:rsidR="007B3B4E" w:rsidRPr="005507F3" w:rsidRDefault="007B3B4E" w:rsidP="002A1A4C">
            <w:pPr>
              <w:bidi/>
              <w:contextualSpacing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t>2ـ سنجش وضعیت</w:t>
            </w:r>
          </w:p>
        </w:tc>
        <w:tc>
          <w:tcPr>
            <w:tcW w:w="1461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7B3B4E" w:rsidP="002A1A4C">
            <w:pPr>
              <w:bidi/>
              <w:contextualSpacing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bookmarkStart w:id="3" w:name="OLE_LINK6"/>
            <w:bookmarkStart w:id="4" w:name="OLE_LINK9"/>
            <w:r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t>الف) سنجش وضعیت ابعاد رویه</w:t>
            </w:r>
            <w:r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softHyphen/>
              <w:t>ای</w:t>
            </w:r>
            <w:bookmarkEnd w:id="3"/>
            <w:bookmarkEnd w:id="4"/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140147" w:rsidP="002A1A4C">
            <w:pPr>
              <w:bidi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bookmarkStart w:id="5" w:name="OLE_LINK19"/>
            <w:bookmarkStart w:id="6" w:name="OLE_LINK20"/>
            <w:r w:rsidRPr="005507F3">
              <w:rPr>
                <w:rFonts w:cs="B Roya" w:hint="cs"/>
                <w:sz w:val="24"/>
                <w:szCs w:val="24"/>
                <w:rtl/>
              </w:rPr>
              <w:t>2ـ1ـ بررسی محیط تاریخی</w:t>
            </w:r>
            <w:bookmarkEnd w:id="5"/>
            <w:bookmarkEnd w:id="6"/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2ـ1ـ1ـ بررسی سیر تحول تاریخی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140147" w:rsidP="002A1A4C">
            <w:pPr>
              <w:bidi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2ـ2ـ بررسی محیط حقوقی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2ـ2ـ1ـ بررسی مالکیت اراضی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5507F3" w:rsidRPr="005507F3" w:rsidTr="005507F3">
        <w:tc>
          <w:tcPr>
            <w:tcW w:w="6867" w:type="dxa"/>
          </w:tcPr>
          <w:p w:rsidR="007B3B4E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  <w:lang w:bidi="fa-IR"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2ـ2ـ2ـ بررسی حقوق مکتسبه</w:t>
            </w: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B3B4E" w:rsidRPr="005507F3" w:rsidRDefault="007B3B4E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2ـ3ـ بررسی محیط اجتماعی و جمعیتی</w:t>
            </w:r>
          </w:p>
        </w:tc>
        <w:tc>
          <w:tcPr>
            <w:tcW w:w="1461" w:type="dxa"/>
          </w:tcPr>
          <w:p w:rsidR="00140147" w:rsidRPr="005507F3" w:rsidRDefault="00140147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7B3B4E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 xml:space="preserve">2ـ3ـ1ـ </w:t>
            </w:r>
            <w:bookmarkStart w:id="7" w:name="OLE_LINK4"/>
            <w:bookmarkStart w:id="8" w:name="OLE_LINK5"/>
            <w:bookmarkStart w:id="9" w:name="OLE_LINK22"/>
            <w:bookmarkStart w:id="10" w:name="OLE_LINK21"/>
            <w:r w:rsidRPr="005507F3">
              <w:rPr>
                <w:rFonts w:cs="B Roya" w:hint="cs"/>
                <w:sz w:val="24"/>
                <w:szCs w:val="24"/>
                <w:rtl/>
              </w:rPr>
              <w:t>شناسا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و بررس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مراجع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ن به </w:t>
            </w:r>
            <w:r w:rsidR="005507F3">
              <w:rPr>
                <w:rFonts w:cs="B Roya" w:hint="cs"/>
                <w:sz w:val="24"/>
                <w:szCs w:val="24"/>
                <w:rtl/>
              </w:rPr>
              <w:t>محور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</w:t>
            </w:r>
            <w:bookmarkEnd w:id="7"/>
            <w:bookmarkEnd w:id="8"/>
            <w:r w:rsidRPr="005507F3">
              <w:rPr>
                <w:rFonts w:cs="B Roya" w:hint="cs"/>
                <w:sz w:val="24"/>
                <w:szCs w:val="24"/>
                <w:rtl/>
              </w:rPr>
              <w:t>و دسته‌بند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آنها</w:t>
            </w:r>
            <w:bookmarkEnd w:id="9"/>
            <w:bookmarkEnd w:id="10"/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DD099B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2ـ3ـ2ـ شناسا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و بررس</w:t>
            </w:r>
            <w:r w:rsidR="006853BB">
              <w:rPr>
                <w:rFonts w:cs="B Roya" w:hint="cs"/>
                <w:sz w:val="24"/>
                <w:szCs w:val="24"/>
                <w:rtl/>
              </w:rPr>
              <w:t>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 </w:t>
            </w:r>
            <w:r w:rsidR="00DD099B">
              <w:rPr>
                <w:rFonts w:cs="B Roya" w:hint="cs"/>
                <w:sz w:val="24"/>
                <w:szCs w:val="24"/>
                <w:rtl/>
              </w:rPr>
              <w:t>کسبه و دسته بندی آنها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2ـ3ـ3ـ بررسی وضعیت مشارکت پذیری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2ـ3ـ4ـ مطالعه دستاوردهایی که در صورت تحقق چشم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انداز نصیب کلیه</w:t>
            </w:r>
            <w:r w:rsidRPr="005507F3">
              <w:rPr>
                <w:rFonts w:cs="B Roya"/>
                <w:sz w:val="24"/>
                <w:szCs w:val="24"/>
                <w:rtl/>
              </w:rPr>
              <w:softHyphen/>
            </w:r>
            <w:r w:rsidRPr="005507F3">
              <w:rPr>
                <w:rFonts w:cs="B Roya" w:hint="cs"/>
                <w:sz w:val="24"/>
                <w:szCs w:val="24"/>
                <w:rtl/>
              </w:rPr>
              <w:t xml:space="preserve">ی 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افراد ذی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مدخل و ذی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نفوذ می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 xml:space="preserve">گردد.  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2ـ4ـ بررسی محیط اقتصادی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2ـ4ـ1ـ بررسی وضعیت قیمت زمین و ساختمان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2ـ4ـ2ـ بررسی وضعیت اجاره و سرقفلی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2ـ4ـ3ـ بررسی گرایشات بازار و سرمایه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گذاری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2A1A4C">
            <w:pPr>
              <w:bidi/>
              <w:contextualSpacing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t>ب) سنجش وضعیت ابعاد ماهوی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2ـ5ـ نظام کاربری زمین و فعالیت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2ـ5ـ1ـ بررسی و شناخت وضعیت کاربری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 (نوع، سازگاری، مناسبت و ...)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DD099B">
            <w:pPr>
              <w:bidi/>
              <w:ind w:firstLine="720"/>
              <w:contextualSpacing/>
              <w:jc w:val="lowKashida"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2ـ5ـ2ـ بررسی و شناخت فعالیت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 (نوع، محل، شکل، حجم و زمان انجام فعالیت)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2ـ6ـ نظام حرکت و دسترسی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rPr>
          <w:trHeight w:val="332"/>
        </w:trPr>
        <w:tc>
          <w:tcPr>
            <w:tcW w:w="6867" w:type="dxa"/>
          </w:tcPr>
          <w:p w:rsidR="00140147" w:rsidRPr="005507F3" w:rsidRDefault="00140147" w:rsidP="00DD099B">
            <w:pPr>
              <w:bidi/>
              <w:ind w:firstLine="720"/>
              <w:contextualSpacing/>
              <w:jc w:val="lowKashida"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2ـ6ـ1ـ بررسی ویژگی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های شبکه حرکت و دسترسی سواره (سلسله مراتب، نظام حمل و نقل عمومی، پارکینگ و ...)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140147" w:rsidP="00DD099B">
            <w:pPr>
              <w:bidi/>
              <w:ind w:firstLine="720"/>
              <w:contextualSpacing/>
              <w:jc w:val="lowKashida"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2ـ6ـ2ـ بررسی ویژگی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های شبکه حرکت و دسترسی پیاده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017138" w:rsidP="00DD099B">
            <w:pPr>
              <w:bidi/>
              <w:contextualSpacing/>
              <w:jc w:val="lowKashida"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2ـ7ـ نظام تأسیسات و تجهیزات شهری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017138" w:rsidP="00DD099B">
            <w:pPr>
              <w:bidi/>
              <w:ind w:firstLine="720"/>
              <w:contextualSpacing/>
              <w:jc w:val="lowKashida"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2ـ7ـ1ـ بررسی و شناخت شبکه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های مختلف تأسیسات و تجهیزات شهری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017138" w:rsidP="00DD099B">
            <w:pPr>
              <w:bidi/>
              <w:ind w:firstLine="720"/>
              <w:contextualSpacing/>
              <w:jc w:val="lowKashida"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2ـ7ـ2ـ مطالعه و بررسی مشکلاتی که از عدم اجرای صحیح طرح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 یا ناکارآمدی مدیریت بهره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وری و نگهداری تأسیسات شهری و عدم هماهنگی بین ارگان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 بوجود خواهد آمد.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2ـ7ـ3ـ مطالعه و امکان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سنجی ایجاد کانال مشترک تأسیسات شهری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140147" w:rsidRPr="005507F3" w:rsidTr="005507F3">
        <w:tc>
          <w:tcPr>
            <w:tcW w:w="6867" w:type="dxa"/>
          </w:tcPr>
          <w:p w:rsidR="00140147" w:rsidRPr="005507F3" w:rsidRDefault="00017138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2ـ8ـ نظام قرارگاه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های رفتاری</w:t>
            </w: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140147" w:rsidRPr="005507F3" w:rsidRDefault="00140147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2ـ8ـ1ـ بررسی و شناخت ویژگی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های رفتاری استفاده کنندگان از فضا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2ـ8ـ2ـ بررسی و مطالعه تغییرات رفتاری فضا در مقاطع زمانی مختلف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 نظام فرم کالبدی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2ـ9ـ1ـ بررسی وضعیت بلوک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بندی، دانه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بندی و توده و فضا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2ـ9ـ2ـ بررسی وضعیت تراکم و تعداد طبقات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2ـ9ـ3ـ بررسی وضعیت کیفیت ابنیه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2ـ9ـ4ـ بررسی وضعیت قدمت ابنیه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017138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2ـ9ـ5ـ بررسی وضعیت مصالح و تکنولوژی ساخت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7A2CDB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lastRenderedPageBreak/>
              <w:t>2ـ9ـ6ـ بررسی فرم کالبدی به لحاظ ملاحظات اقلیمی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7A2CDB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2ـ9ـ7ـ برداشت بدنه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ها، نبش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 و ... و بررسی آنها جهت تدوین نظام و قانون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مندی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7A2CDB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2ـ9ـ8ـ بررسی وضعیت محصوریت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ها، مقاطع عرضی و طولی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017138" w:rsidRPr="005507F3" w:rsidTr="005507F3">
        <w:tc>
          <w:tcPr>
            <w:tcW w:w="6867" w:type="dxa"/>
          </w:tcPr>
          <w:p w:rsidR="00017138" w:rsidRPr="005507F3" w:rsidRDefault="007A2CDB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2ـ9ـ9ـ برداشت کف و محوطه آرایی</w:t>
            </w: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017138" w:rsidRPr="005507F3" w:rsidRDefault="00017138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7A2CDB" w:rsidRPr="005507F3" w:rsidTr="005507F3">
        <w:tc>
          <w:tcPr>
            <w:tcW w:w="6867" w:type="dxa"/>
          </w:tcPr>
          <w:p w:rsidR="007A2CDB" w:rsidRPr="005507F3" w:rsidRDefault="007A2CDB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 xml:space="preserve">2ـ10ـ نظام قرارگاه طبیعی </w:t>
            </w: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7A2CDB" w:rsidRPr="005507F3" w:rsidTr="005507F3">
        <w:tc>
          <w:tcPr>
            <w:tcW w:w="6867" w:type="dxa"/>
          </w:tcPr>
          <w:p w:rsidR="007A2CDB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bookmarkStart w:id="11" w:name="OLE_LINK14"/>
            <w:bookmarkStart w:id="12" w:name="OLE_LINK15"/>
            <w:r w:rsidRPr="005507F3">
              <w:rPr>
                <w:rFonts w:cs="B Roya" w:hint="cs"/>
                <w:sz w:val="24"/>
                <w:szCs w:val="24"/>
                <w:rtl/>
              </w:rPr>
              <w:t>2ـ10ـ1ـ</w:t>
            </w:r>
            <w:bookmarkEnd w:id="11"/>
            <w:bookmarkEnd w:id="12"/>
            <w:r w:rsidRPr="005507F3">
              <w:rPr>
                <w:rFonts w:cs="B Roya" w:hint="cs"/>
                <w:sz w:val="24"/>
                <w:szCs w:val="24"/>
                <w:rtl/>
              </w:rPr>
              <w:t xml:space="preserve"> بررسی وضعیت توپوگرافی و شیب بندی</w:t>
            </w: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7A2CDB" w:rsidRPr="005507F3" w:rsidTr="005507F3">
        <w:tc>
          <w:tcPr>
            <w:tcW w:w="6867" w:type="dxa"/>
          </w:tcPr>
          <w:p w:rsidR="007A2CDB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2ـ10ـ2ـ بررسی وضعیت پوشش گیاهی</w:t>
            </w: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7A2CDB" w:rsidRPr="005507F3" w:rsidTr="005507F3">
        <w:tc>
          <w:tcPr>
            <w:tcW w:w="6867" w:type="dxa"/>
          </w:tcPr>
          <w:p w:rsidR="007A2CDB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2ـ10ـ3ـ بررسی وضعیت دما، رطوبت، تابش و جریان باد</w:t>
            </w: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7A2CDB" w:rsidRPr="005507F3" w:rsidTr="005507F3">
        <w:tc>
          <w:tcPr>
            <w:tcW w:w="6867" w:type="dxa"/>
          </w:tcPr>
          <w:p w:rsidR="007A2CDB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2ـ10ـ4ـ بررسی انواع آلودگی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های محیطی</w:t>
            </w: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7A2CDB" w:rsidRPr="005507F3" w:rsidTr="005507F3">
        <w:tc>
          <w:tcPr>
            <w:tcW w:w="6867" w:type="dxa"/>
          </w:tcPr>
          <w:p w:rsidR="007A2CDB" w:rsidRPr="005507F3" w:rsidRDefault="002A1A4C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2ـ11ـ نظام سیما و منظر شهری</w:t>
            </w: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7A2CDB" w:rsidRPr="005507F3" w:rsidRDefault="007A2CD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bookmarkStart w:id="13" w:name="OLE_LINK16"/>
            <w:bookmarkStart w:id="14" w:name="OLE_LINK23"/>
            <w:r w:rsidRPr="005507F3">
              <w:rPr>
                <w:rFonts w:cs="B Roya" w:hint="cs"/>
                <w:sz w:val="24"/>
                <w:szCs w:val="24"/>
                <w:rtl/>
              </w:rPr>
              <w:t>2ـ11ـ1ـ</w:t>
            </w:r>
            <w:bookmarkEnd w:id="13"/>
            <w:bookmarkEnd w:id="14"/>
            <w:r w:rsidRPr="005507F3">
              <w:rPr>
                <w:rFonts w:cs="B Roya" w:hint="cs"/>
                <w:sz w:val="24"/>
                <w:szCs w:val="24"/>
                <w:rtl/>
              </w:rPr>
              <w:t xml:space="preserve"> بررسی دیدهای متوالی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DD099B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2ـ11ـ</w:t>
            </w:r>
            <w:r w:rsidR="00DD099B">
              <w:rPr>
                <w:rFonts w:cs="B Roya" w:hint="cs"/>
                <w:sz w:val="24"/>
                <w:szCs w:val="24"/>
                <w:rtl/>
              </w:rPr>
              <w:t>2</w:t>
            </w:r>
            <w:r w:rsidRPr="005507F3">
              <w:rPr>
                <w:rFonts w:cs="B Roya" w:hint="cs"/>
                <w:sz w:val="24"/>
                <w:szCs w:val="24"/>
                <w:rtl/>
              </w:rPr>
              <w:t>ـ بررسی منظر ذهنی استفاده کنندگان از فضا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DD099B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2ـ11ـ</w:t>
            </w:r>
            <w:r w:rsidR="00DD099B">
              <w:rPr>
                <w:rFonts w:cs="B Roya" w:hint="cs"/>
                <w:sz w:val="24"/>
                <w:szCs w:val="24"/>
                <w:rtl/>
              </w:rPr>
              <w:t>3</w:t>
            </w:r>
            <w:r w:rsidRPr="005507F3">
              <w:rPr>
                <w:rFonts w:cs="B Roya" w:hint="cs"/>
                <w:sz w:val="24"/>
                <w:szCs w:val="24"/>
                <w:rtl/>
              </w:rPr>
              <w:t>ـ بررسی دیدهای محلی و راهبردی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DD099B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2ـ11ـ</w:t>
            </w:r>
            <w:r w:rsidR="00DD099B">
              <w:rPr>
                <w:rFonts w:cs="B Roya" w:hint="cs"/>
                <w:sz w:val="24"/>
                <w:szCs w:val="24"/>
                <w:rtl/>
              </w:rPr>
              <w:t>4</w:t>
            </w:r>
            <w:r w:rsidRPr="005507F3">
              <w:rPr>
                <w:rFonts w:cs="B Roya" w:hint="cs"/>
                <w:sz w:val="24"/>
                <w:szCs w:val="24"/>
                <w:rtl/>
              </w:rPr>
              <w:t>ـ بررسی خطوط بام و آسمان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 xml:space="preserve">2ـ12ـ تحلیل یکپارچه با روش </w:t>
            </w:r>
            <w:proofErr w:type="spellStart"/>
            <w:r w:rsidRPr="005507F3">
              <w:rPr>
                <w:rFonts w:cs="B Roya"/>
                <w:sz w:val="24"/>
                <w:szCs w:val="24"/>
              </w:rPr>
              <w:t>swot</w:t>
            </w:r>
            <w:proofErr w:type="spellEnd"/>
            <w:r w:rsidRPr="005507F3">
              <w:rPr>
                <w:rFonts w:cs="B Roya" w:hint="cs"/>
                <w:sz w:val="24"/>
                <w:szCs w:val="24"/>
                <w:rtl/>
              </w:rPr>
              <w:t xml:space="preserve"> (در قالب جدول و نقشه)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2ـ13ـ تدوین اهداف کلان و خرد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DD099B" w:rsidRPr="005507F3" w:rsidTr="005507F3">
        <w:tc>
          <w:tcPr>
            <w:tcW w:w="6867" w:type="dxa"/>
          </w:tcPr>
          <w:p w:rsidR="00DD099B" w:rsidRPr="005507F3" w:rsidRDefault="00DD099B" w:rsidP="002A1A4C">
            <w:pPr>
              <w:bidi/>
              <w:contextualSpacing/>
              <w:rPr>
                <w:rFonts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8B1269">
        <w:tc>
          <w:tcPr>
            <w:tcW w:w="6867" w:type="dxa"/>
            <w:shd w:val="clear" w:color="auto" w:fill="F9E3C3"/>
          </w:tcPr>
          <w:p w:rsidR="002A1A4C" w:rsidRPr="005507F3" w:rsidRDefault="002A1A4C" w:rsidP="002A1A4C">
            <w:pPr>
              <w:bidi/>
              <w:contextualSpacing/>
              <w:rPr>
                <w:rFonts w:cs="B Roya"/>
                <w:b/>
                <w:bCs/>
                <w:sz w:val="24"/>
                <w:szCs w:val="24"/>
                <w:rtl/>
              </w:rPr>
            </w:pPr>
            <w:r w:rsidRPr="005507F3">
              <w:rPr>
                <w:rFonts w:cs="B Roya" w:hint="cs"/>
                <w:b/>
                <w:bCs/>
                <w:sz w:val="24"/>
                <w:szCs w:val="24"/>
                <w:rtl/>
              </w:rPr>
              <w:t>3ـ مرحله طرح و برنامه</w:t>
            </w:r>
          </w:p>
        </w:tc>
        <w:tc>
          <w:tcPr>
            <w:tcW w:w="1461" w:type="dxa"/>
            <w:shd w:val="clear" w:color="auto" w:fill="F9E3C3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  <w:shd w:val="clear" w:color="auto" w:fill="F9E3C3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F9E3C3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3ـ1ـ تدوین راهبردها و سیاست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DD099B" w:rsidRPr="005507F3" w:rsidTr="005507F3">
        <w:tc>
          <w:tcPr>
            <w:tcW w:w="6867" w:type="dxa"/>
          </w:tcPr>
          <w:p w:rsidR="00DD099B" w:rsidRPr="005507F3" w:rsidRDefault="00DD099B" w:rsidP="00DD099B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3ـ2ـ ارائه گزینه</w:t>
            </w:r>
            <w:r>
              <w:rPr>
                <w:rFonts w:cs="B Roya"/>
                <w:sz w:val="24"/>
                <w:szCs w:val="24"/>
                <w:rtl/>
              </w:rPr>
              <w:softHyphen/>
            </w:r>
            <w:r>
              <w:rPr>
                <w:rFonts w:cs="B Roya" w:hint="cs"/>
                <w:sz w:val="24"/>
                <w:szCs w:val="24"/>
                <w:rtl/>
              </w:rPr>
              <w:t>های مختلف طرح</w:t>
            </w:r>
            <w:r>
              <w:rPr>
                <w:rFonts w:cs="B Roya" w:hint="cs"/>
                <w:sz w:val="24"/>
                <w:szCs w:val="24"/>
                <w:rtl/>
              </w:rPr>
              <w:softHyphen/>
              <w:t>های مفهومی، ارزیابی و ارائه گزینه نهایی</w:t>
            </w:r>
          </w:p>
        </w:tc>
        <w:tc>
          <w:tcPr>
            <w:tcW w:w="1461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DD099B" w:rsidRPr="005507F3" w:rsidRDefault="00DD099B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3ـ2ـ تهیه طرح جامع سه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بعدی طراحی شهری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3ـ2ـ1ـ کاربری زمین و فعالیت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3ـ2ـ2ـ حرکت و دسترسی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3ـ2ـ3ـ فرم کالبدی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3ـ2ـ4ـ منظر شهری و دیدها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5507F3">
            <w:pPr>
              <w:bidi/>
              <w:ind w:firstLine="720"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3ـ2ـ5ـ کف</w:t>
            </w:r>
            <w:r w:rsidRPr="005507F3">
              <w:rPr>
                <w:rFonts w:cs="B Roya" w:hint="cs"/>
                <w:sz w:val="24"/>
                <w:szCs w:val="24"/>
                <w:rtl/>
              </w:rPr>
              <w:softHyphen/>
              <w:t>سازی و محوطه آرایی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2A1A4C" w:rsidRPr="005507F3" w:rsidTr="005507F3">
        <w:tc>
          <w:tcPr>
            <w:tcW w:w="6867" w:type="dxa"/>
          </w:tcPr>
          <w:p w:rsidR="002A1A4C" w:rsidRPr="005507F3" w:rsidRDefault="002A1A4C" w:rsidP="002A1A4C">
            <w:pPr>
              <w:bidi/>
              <w:contextualSpacing/>
              <w:rPr>
                <w:rFonts w:cs="B Roya"/>
                <w:sz w:val="24"/>
                <w:szCs w:val="24"/>
                <w:rtl/>
              </w:rPr>
            </w:pPr>
            <w:r w:rsidRPr="005507F3">
              <w:rPr>
                <w:rFonts w:cs="B Roya" w:hint="cs"/>
                <w:sz w:val="24"/>
                <w:szCs w:val="24"/>
                <w:rtl/>
              </w:rPr>
              <w:t>3ـ3ـ ارائه ضوابط و مقررات طراحی شهری</w:t>
            </w: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</w:tcPr>
          <w:p w:rsidR="002A1A4C" w:rsidRPr="005507F3" w:rsidRDefault="002A1A4C" w:rsidP="00140147">
            <w:pPr>
              <w:bidi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</w:tbl>
    <w:p w:rsidR="003E25C1" w:rsidRPr="007B3B4E" w:rsidRDefault="003E25C1" w:rsidP="00140147">
      <w:pPr>
        <w:bidi/>
        <w:ind w:firstLine="720"/>
        <w:rPr>
          <w:rFonts w:cs="2  Traffic"/>
          <w:sz w:val="48"/>
          <w:szCs w:val="48"/>
          <w:rtl/>
          <w:lang w:bidi="fa-IR"/>
        </w:rPr>
      </w:pPr>
    </w:p>
    <w:sectPr w:rsidR="003E25C1" w:rsidRPr="007B3B4E" w:rsidSect="007B3B4E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B4E"/>
    <w:rsid w:val="00017138"/>
    <w:rsid w:val="00140147"/>
    <w:rsid w:val="00150C12"/>
    <w:rsid w:val="002A1A4C"/>
    <w:rsid w:val="003E25C1"/>
    <w:rsid w:val="005507F3"/>
    <w:rsid w:val="005C3AEE"/>
    <w:rsid w:val="006853BB"/>
    <w:rsid w:val="007A2CDB"/>
    <w:rsid w:val="007B3B4E"/>
    <w:rsid w:val="007D7747"/>
    <w:rsid w:val="008B1269"/>
    <w:rsid w:val="00A77AE4"/>
    <w:rsid w:val="00BD6656"/>
    <w:rsid w:val="00D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E82460-57EE-474E-ADF0-4F54C84D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noandishaan</cp:lastModifiedBy>
  <cp:revision>7</cp:revision>
  <dcterms:created xsi:type="dcterms:W3CDTF">2010-05-24T06:26:00Z</dcterms:created>
  <dcterms:modified xsi:type="dcterms:W3CDTF">2023-08-18T07:32:00Z</dcterms:modified>
</cp:coreProperties>
</file>